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A0" w:rsidRDefault="00BE08A0" w:rsidP="00EF405B">
      <w:pPr>
        <w:shd w:val="clear" w:color="auto" w:fill="FFFFFF"/>
        <w:spacing w:before="631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>Управление образования</w:t>
      </w:r>
    </w:p>
    <w:p w:rsidR="00BE08A0" w:rsidRDefault="00BE08A0" w:rsidP="00BE08A0">
      <w:pPr>
        <w:shd w:val="clear" w:color="auto" w:fill="FFFFFF"/>
        <w:spacing w:before="631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>Администрации города Когалыма</w:t>
      </w:r>
    </w:p>
    <w:p w:rsidR="00BE08A0" w:rsidRDefault="00BE08A0" w:rsidP="00BE08A0">
      <w:pPr>
        <w:shd w:val="clear" w:color="auto" w:fill="FFFFFF"/>
        <w:spacing w:before="631" w:line="240" w:lineRule="auto"/>
        <w:ind w:left="72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</w:p>
    <w:p w:rsidR="00BE08A0" w:rsidRDefault="00BE08A0" w:rsidP="00FE5E97">
      <w:pPr>
        <w:shd w:val="clear" w:color="auto" w:fill="FFFFFF"/>
        <w:spacing w:before="631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 xml:space="preserve">Муниципальное </w:t>
      </w:r>
      <w:r w:rsidR="00D16193"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>автономное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 xml:space="preserve"> дошкольное образовательное учреждение</w:t>
      </w:r>
    </w:p>
    <w:p w:rsidR="00BE08A0" w:rsidRDefault="00D16193" w:rsidP="00BE08A0">
      <w:pPr>
        <w:shd w:val="clear" w:color="auto" w:fill="FFFFFF"/>
        <w:spacing w:before="631" w:line="240" w:lineRule="auto"/>
        <w:ind w:left="72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>города Когалыма</w:t>
      </w:r>
      <w:r w:rsidR="00BE08A0"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 xml:space="preserve"> «Буратино»</w:t>
      </w:r>
    </w:p>
    <w:p w:rsidR="00BE08A0" w:rsidRDefault="00BE08A0" w:rsidP="00BE08A0">
      <w:pPr>
        <w:shd w:val="clear" w:color="auto" w:fill="FFFFFF"/>
        <w:spacing w:before="631" w:line="240" w:lineRule="auto"/>
        <w:ind w:left="72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</w:p>
    <w:p w:rsidR="00BE08A0" w:rsidRDefault="00BE08A0" w:rsidP="00BE08A0">
      <w:pPr>
        <w:shd w:val="clear" w:color="auto" w:fill="FFFFFF"/>
        <w:spacing w:before="631" w:line="240" w:lineRule="auto"/>
        <w:ind w:left="72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</w:p>
    <w:p w:rsidR="00BE08A0" w:rsidRPr="00E630F6" w:rsidRDefault="00BE08A0" w:rsidP="00BE08A0">
      <w:pPr>
        <w:shd w:val="clear" w:color="auto" w:fill="FFFFFF"/>
        <w:spacing w:before="631" w:line="240" w:lineRule="auto"/>
        <w:ind w:left="72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w w:val="102"/>
          <w:sz w:val="28"/>
          <w:szCs w:val="28"/>
        </w:rPr>
      </w:pPr>
      <w:r w:rsidRPr="00E630F6">
        <w:rPr>
          <w:rFonts w:ascii="Times New Roman" w:hAnsi="Times New Roman" w:cs="Times New Roman"/>
          <w:bCs/>
          <w:color w:val="000000"/>
          <w:spacing w:val="-1"/>
          <w:w w:val="102"/>
          <w:sz w:val="28"/>
          <w:szCs w:val="28"/>
        </w:rPr>
        <w:t>ПРИКАЗ</w:t>
      </w:r>
    </w:p>
    <w:p w:rsidR="00BE08A0" w:rsidRPr="00E630F6" w:rsidRDefault="00BE08A0" w:rsidP="00BE08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8A0" w:rsidRPr="008A6C91" w:rsidRDefault="00FE5E97" w:rsidP="00FE5E97">
      <w:pPr>
        <w:shd w:val="clear" w:color="auto" w:fill="FFFFFF"/>
        <w:tabs>
          <w:tab w:val="left" w:pos="0"/>
          <w:tab w:val="right" w:pos="10205"/>
        </w:tabs>
        <w:spacing w:before="631" w:line="240" w:lineRule="auto"/>
        <w:contextualSpacing/>
        <w:rPr>
          <w:rFonts w:ascii="Times New Roman" w:hAnsi="Times New Roman"/>
          <w:bCs/>
          <w:spacing w:val="-1"/>
          <w:w w:val="102"/>
          <w:sz w:val="28"/>
          <w:szCs w:val="28"/>
        </w:rPr>
      </w:pPr>
      <w:r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>от «</w:t>
      </w:r>
      <w:r w:rsidR="000D6846">
        <w:rPr>
          <w:rFonts w:ascii="Times New Roman" w:hAnsi="Times New Roman"/>
          <w:bCs/>
          <w:spacing w:val="-1"/>
          <w:w w:val="102"/>
          <w:sz w:val="28"/>
          <w:szCs w:val="28"/>
        </w:rPr>
        <w:t>14</w:t>
      </w:r>
      <w:r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 xml:space="preserve">» </w:t>
      </w:r>
      <w:r w:rsidR="00E630F6"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 xml:space="preserve">августа </w:t>
      </w:r>
      <w:r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>20</w:t>
      </w:r>
      <w:r w:rsidR="00C72A47"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>2</w:t>
      </w:r>
      <w:r w:rsidR="000D6846">
        <w:rPr>
          <w:rFonts w:ascii="Times New Roman" w:hAnsi="Times New Roman"/>
          <w:bCs/>
          <w:spacing w:val="-1"/>
          <w:w w:val="102"/>
          <w:sz w:val="28"/>
          <w:szCs w:val="28"/>
        </w:rPr>
        <w:t>3</w:t>
      </w:r>
      <w:r w:rsidR="0004527F"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 xml:space="preserve"> года                                                                          </w:t>
      </w:r>
      <w:r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 xml:space="preserve">№ </w:t>
      </w:r>
      <w:r w:rsidR="00C72A47" w:rsidRPr="008A6C91">
        <w:rPr>
          <w:rFonts w:ascii="Times New Roman" w:hAnsi="Times New Roman"/>
          <w:bCs/>
          <w:spacing w:val="-1"/>
          <w:w w:val="102"/>
          <w:sz w:val="28"/>
          <w:szCs w:val="28"/>
        </w:rPr>
        <w:t>1</w:t>
      </w:r>
      <w:r w:rsidR="005B21DF">
        <w:rPr>
          <w:rFonts w:ascii="Times New Roman" w:hAnsi="Times New Roman"/>
          <w:bCs/>
          <w:spacing w:val="-1"/>
          <w:w w:val="102"/>
          <w:sz w:val="28"/>
          <w:szCs w:val="28"/>
        </w:rPr>
        <w:t>5</w:t>
      </w:r>
      <w:r w:rsidR="000D6846">
        <w:rPr>
          <w:rFonts w:ascii="Times New Roman" w:hAnsi="Times New Roman"/>
          <w:bCs/>
          <w:spacing w:val="-1"/>
          <w:w w:val="102"/>
          <w:sz w:val="28"/>
          <w:szCs w:val="28"/>
        </w:rPr>
        <w:t>0</w:t>
      </w:r>
    </w:p>
    <w:p w:rsidR="00BE08A0" w:rsidRPr="00E630F6" w:rsidRDefault="007B4896" w:rsidP="0004329A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0F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FE5E97" w:rsidRPr="00E63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0F6">
        <w:rPr>
          <w:rFonts w:ascii="Times New Roman" w:eastAsia="Times New Roman" w:hAnsi="Times New Roman" w:cs="Times New Roman"/>
          <w:sz w:val="28"/>
          <w:szCs w:val="28"/>
        </w:rPr>
        <w:t>Когалым</w:t>
      </w:r>
    </w:p>
    <w:p w:rsidR="00FE5E97" w:rsidRPr="00982D99" w:rsidRDefault="00FE5E97" w:rsidP="0004329A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8A0" w:rsidRPr="005B21DF" w:rsidRDefault="00BE08A0" w:rsidP="005B21DF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DF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ответственного </w:t>
      </w:r>
      <w:r w:rsidR="0004329A" w:rsidRPr="005B21D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5B21DF">
        <w:rPr>
          <w:rFonts w:ascii="Times New Roman" w:eastAsia="Times New Roman" w:hAnsi="Times New Roman" w:cs="Times New Roman"/>
          <w:sz w:val="28"/>
          <w:szCs w:val="28"/>
        </w:rPr>
        <w:t xml:space="preserve">по работе с </w:t>
      </w:r>
      <w:r w:rsidR="00D16193" w:rsidRPr="005B21DF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="007B4896" w:rsidRPr="005B21DF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воспитанников, находящимися в социально опасном положении</w:t>
      </w:r>
      <w:r w:rsidR="00505007" w:rsidRPr="005B21DF">
        <w:rPr>
          <w:rFonts w:ascii="Times New Roman" w:eastAsia="Times New Roman" w:hAnsi="Times New Roman" w:cs="Times New Roman"/>
          <w:sz w:val="28"/>
          <w:szCs w:val="28"/>
        </w:rPr>
        <w:t xml:space="preserve"> и трудной жизненной ситуации</w:t>
      </w:r>
      <w:r w:rsidR="00C652D1" w:rsidRPr="005B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8A0" w:rsidRPr="00FF35C7" w:rsidRDefault="00BE08A0" w:rsidP="0004329A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29A" w:rsidRDefault="00BE08A0" w:rsidP="00FE5E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E08A0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="00EF405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24.06.1999</w:t>
      </w:r>
      <w:r w:rsidR="000D6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05B">
        <w:rPr>
          <w:rFonts w:ascii="Times New Roman" w:eastAsia="Times New Roman" w:hAnsi="Times New Roman" w:cs="Times New Roman"/>
          <w:sz w:val="28"/>
          <w:szCs w:val="28"/>
        </w:rPr>
        <w:t xml:space="preserve">г. №120 – ФЗ «Об основах системы профилактики безнадзорности и правонарушений несовершеннолетних», с целью проведения комплексной работы по социальной реабилитации семей </w:t>
      </w:r>
      <w:r w:rsidR="00E630F6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воспитанников, </w:t>
      </w:r>
      <w:r w:rsidR="00EF405B">
        <w:rPr>
          <w:rFonts w:ascii="Times New Roman" w:eastAsia="Times New Roman" w:hAnsi="Times New Roman" w:cs="Times New Roman"/>
          <w:sz w:val="28"/>
          <w:szCs w:val="28"/>
        </w:rPr>
        <w:t xml:space="preserve">находящиеся в </w:t>
      </w:r>
      <w:r w:rsidR="000D6846">
        <w:rPr>
          <w:rFonts w:ascii="Times New Roman" w:eastAsia="Times New Roman" w:hAnsi="Times New Roman" w:cs="Times New Roman"/>
          <w:sz w:val="28"/>
          <w:szCs w:val="28"/>
        </w:rPr>
        <w:t>социально опасном</w:t>
      </w:r>
      <w:r w:rsidR="00EF405B">
        <w:rPr>
          <w:rFonts w:ascii="Times New Roman" w:eastAsia="Times New Roman" w:hAnsi="Times New Roman" w:cs="Times New Roman"/>
          <w:sz w:val="28"/>
          <w:szCs w:val="28"/>
        </w:rPr>
        <w:t xml:space="preserve"> положении,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0F6">
        <w:rPr>
          <w:rFonts w:ascii="Times New Roman" w:eastAsia="Times New Roman" w:hAnsi="Times New Roman" w:cs="Times New Roman"/>
          <w:sz w:val="28"/>
          <w:szCs w:val="28"/>
        </w:rPr>
        <w:t>трудной жизненной ситуации</w:t>
      </w:r>
    </w:p>
    <w:p w:rsidR="00E630F6" w:rsidRDefault="00E630F6" w:rsidP="00FE5E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F81" w:rsidRDefault="00BE08A0" w:rsidP="00FE5E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FE5E97">
        <w:rPr>
          <w:rFonts w:ascii="Times New Roman" w:eastAsia="Times New Roman" w:hAnsi="Times New Roman" w:cs="Times New Roman"/>
          <w:spacing w:val="30"/>
          <w:sz w:val="28"/>
          <w:szCs w:val="28"/>
        </w:rPr>
        <w:t>ПРИКАЗЫВАЮ:</w:t>
      </w:r>
    </w:p>
    <w:p w:rsidR="00D05C27" w:rsidRDefault="00D05C27" w:rsidP="00FE5E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BE08A0" w:rsidRDefault="008F2F81" w:rsidP="00FE5E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63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8A0" w:rsidRPr="008F2F81">
        <w:rPr>
          <w:rFonts w:ascii="Times New Roman" w:eastAsia="Times New Roman" w:hAnsi="Times New Roman" w:cs="Times New Roman"/>
          <w:sz w:val="28"/>
          <w:szCs w:val="28"/>
        </w:rPr>
        <w:t>Назначить ответственн</w:t>
      </w:r>
      <w:r w:rsidR="0004329A" w:rsidRPr="008F2F81">
        <w:rPr>
          <w:rFonts w:ascii="Times New Roman" w:eastAsia="Times New Roman" w:hAnsi="Times New Roman" w:cs="Times New Roman"/>
          <w:sz w:val="28"/>
          <w:szCs w:val="28"/>
        </w:rPr>
        <w:t>ым лицом за координацию работы</w:t>
      </w:r>
      <w:r w:rsidR="00BE08A0" w:rsidRPr="008F2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29A" w:rsidRPr="008F2F81">
        <w:rPr>
          <w:rFonts w:ascii="Times New Roman" w:eastAsia="Times New Roman" w:hAnsi="Times New Roman" w:cs="Times New Roman"/>
          <w:sz w:val="28"/>
          <w:szCs w:val="28"/>
        </w:rPr>
        <w:t xml:space="preserve">с семьями воспитанников, находящимися в социально </w:t>
      </w:r>
      <w:r w:rsidR="00AC0703" w:rsidRPr="008F2F81">
        <w:rPr>
          <w:rFonts w:ascii="Times New Roman" w:eastAsia="Times New Roman" w:hAnsi="Times New Roman" w:cs="Times New Roman"/>
          <w:sz w:val="28"/>
          <w:szCs w:val="28"/>
        </w:rPr>
        <w:t>опасном положении и</w:t>
      </w:r>
      <w:r w:rsidR="00505007" w:rsidRPr="00505007">
        <w:rPr>
          <w:rFonts w:ascii="Times New Roman" w:eastAsia="Times New Roman" w:hAnsi="Times New Roman" w:cs="Times New Roman"/>
          <w:sz w:val="28"/>
          <w:szCs w:val="28"/>
        </w:rPr>
        <w:t xml:space="preserve"> трудной жизненной </w:t>
      </w:r>
      <w:r w:rsidR="00AC0703" w:rsidRPr="00505007">
        <w:rPr>
          <w:rFonts w:ascii="Times New Roman" w:eastAsia="Times New Roman" w:hAnsi="Times New Roman" w:cs="Times New Roman"/>
          <w:sz w:val="28"/>
          <w:szCs w:val="28"/>
        </w:rPr>
        <w:t xml:space="preserve">ситуации </w:t>
      </w:r>
      <w:r w:rsidR="00AC0703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46086E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</w:t>
      </w:r>
      <w:proofErr w:type="spellStart"/>
      <w:r w:rsidR="0046086E">
        <w:rPr>
          <w:rFonts w:ascii="Times New Roman" w:eastAsia="Times New Roman" w:hAnsi="Times New Roman" w:cs="Times New Roman"/>
          <w:sz w:val="28"/>
          <w:szCs w:val="28"/>
        </w:rPr>
        <w:t>Костыреву</w:t>
      </w:r>
      <w:proofErr w:type="spellEnd"/>
      <w:r w:rsidR="0046086E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E630F6" w:rsidRPr="008F2F81" w:rsidRDefault="00E630F6" w:rsidP="00FE5E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460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6086E" w:rsidRPr="0046086E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="0046086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6086E" w:rsidRPr="0046086E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</w:t>
      </w:r>
      <w:proofErr w:type="spellStart"/>
      <w:r w:rsidR="0046086E" w:rsidRPr="0046086E">
        <w:rPr>
          <w:rFonts w:ascii="Times New Roman" w:eastAsia="Times New Roman" w:hAnsi="Times New Roman" w:cs="Times New Roman"/>
          <w:sz w:val="28"/>
          <w:szCs w:val="28"/>
        </w:rPr>
        <w:t>Костырев</w:t>
      </w:r>
      <w:r w:rsidR="0046086E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46086E" w:rsidRPr="0046086E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8276E7" w:rsidRDefault="00C652D1" w:rsidP="00C652D1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182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="00233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182" w:rsidRPr="00A17182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индивидуальной профилактической работы с несовершеннолетними и (или) семьями, находящимися в социально опасном положении</w:t>
      </w:r>
      <w:r w:rsidRPr="00A171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6E7" w:rsidRDefault="00C652D1" w:rsidP="00C652D1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B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3B6C" w:rsidRPr="00233B6C">
        <w:rPr>
          <w:rFonts w:ascii="Times New Roman" w:eastAsia="Times New Roman" w:hAnsi="Times New Roman" w:cs="Times New Roman"/>
          <w:sz w:val="28"/>
          <w:szCs w:val="28"/>
        </w:rPr>
        <w:t>ривлекать к сотрудничеству по профилактике безнадзорности родительскую общественнос</w:t>
      </w:r>
      <w:r w:rsidR="00233B6C">
        <w:rPr>
          <w:rFonts w:ascii="Times New Roman" w:eastAsia="Times New Roman" w:hAnsi="Times New Roman" w:cs="Times New Roman"/>
          <w:sz w:val="28"/>
          <w:szCs w:val="28"/>
        </w:rPr>
        <w:t>ть и заинтересованные ведомства;</w:t>
      </w:r>
    </w:p>
    <w:p w:rsidR="00955754" w:rsidRDefault="00C652D1" w:rsidP="00C652D1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754" w:rsidRPr="00955754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информацию по </w:t>
      </w:r>
      <w:r w:rsidR="00D05C27">
        <w:rPr>
          <w:rFonts w:ascii="Times New Roman" w:eastAsia="Times New Roman" w:hAnsi="Times New Roman" w:cs="Times New Roman"/>
          <w:sz w:val="28"/>
          <w:szCs w:val="28"/>
        </w:rPr>
        <w:t xml:space="preserve">официальным </w:t>
      </w:r>
      <w:r w:rsidR="00955754" w:rsidRPr="00955754">
        <w:rPr>
          <w:rFonts w:ascii="Times New Roman" w:eastAsia="Times New Roman" w:hAnsi="Times New Roman" w:cs="Times New Roman"/>
          <w:sz w:val="28"/>
          <w:szCs w:val="28"/>
        </w:rPr>
        <w:t xml:space="preserve">запросам и постановлениям территориальной комиссии по делам несовершеннолетних и защите их прав при </w:t>
      </w:r>
      <w:r w:rsidR="00D05C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5754" w:rsidRPr="00955754">
        <w:rPr>
          <w:rFonts w:ascii="Times New Roman" w:eastAsia="Times New Roman" w:hAnsi="Times New Roman" w:cs="Times New Roman"/>
          <w:sz w:val="28"/>
          <w:szCs w:val="28"/>
        </w:rPr>
        <w:t>дминистрации города Когалыма</w:t>
      </w:r>
      <w:r w:rsidR="00D05C27">
        <w:rPr>
          <w:rFonts w:ascii="Times New Roman" w:eastAsia="Times New Roman" w:hAnsi="Times New Roman" w:cs="Times New Roman"/>
          <w:sz w:val="28"/>
          <w:szCs w:val="28"/>
        </w:rPr>
        <w:t xml:space="preserve"> и других ведомств.</w:t>
      </w:r>
    </w:p>
    <w:p w:rsidR="008276E7" w:rsidRDefault="008F2F81" w:rsidP="00233B6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754">
        <w:rPr>
          <w:rFonts w:ascii="Times New Roman" w:eastAsia="Times New Roman" w:hAnsi="Times New Roman" w:cs="Times New Roman"/>
          <w:sz w:val="28"/>
          <w:szCs w:val="28"/>
        </w:rPr>
        <w:t xml:space="preserve">Пролонгировать </w:t>
      </w:r>
      <w:r w:rsidR="00233B6C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955754">
        <w:rPr>
          <w:rFonts w:ascii="Times New Roman" w:eastAsia="Times New Roman" w:hAnsi="Times New Roman" w:cs="Times New Roman"/>
          <w:sz w:val="28"/>
          <w:szCs w:val="28"/>
        </w:rPr>
        <w:t xml:space="preserve">орядок соблюдения МАДОУ </w:t>
      </w:r>
      <w:r w:rsidR="00301FCC" w:rsidRPr="00955754">
        <w:rPr>
          <w:rFonts w:ascii="Times New Roman" w:eastAsia="Times New Roman" w:hAnsi="Times New Roman" w:cs="Times New Roman"/>
          <w:sz w:val="28"/>
          <w:szCs w:val="28"/>
        </w:rPr>
        <w:t xml:space="preserve">«Буратино» требований ч.2ст.9 Федерального закона №120 – ФЗ от </w:t>
      </w:r>
      <w:r w:rsidR="006D665D" w:rsidRPr="00955754">
        <w:rPr>
          <w:rFonts w:ascii="Times New Roman" w:eastAsia="Times New Roman" w:hAnsi="Times New Roman" w:cs="Times New Roman"/>
          <w:sz w:val="28"/>
          <w:szCs w:val="28"/>
        </w:rPr>
        <w:t xml:space="preserve"> 24.06.1999г. «Об основах системы профилактики безнадзорности и правонарушений несовершеннолетних»</w:t>
      </w:r>
    </w:p>
    <w:p w:rsidR="00DD17F2" w:rsidRDefault="00233B6C" w:rsidP="000D6846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C27">
        <w:rPr>
          <w:rFonts w:ascii="Times New Roman" w:eastAsia="Times New Roman" w:hAnsi="Times New Roman" w:cs="Times New Roman"/>
          <w:sz w:val="28"/>
          <w:szCs w:val="28"/>
        </w:rPr>
        <w:t xml:space="preserve">Утвердить «План </w:t>
      </w:r>
      <w:r w:rsidR="000D6846" w:rsidRPr="000D6846">
        <w:rPr>
          <w:rFonts w:ascii="Times New Roman" w:eastAsia="Times New Roman" w:hAnsi="Times New Roman" w:cs="Times New Roman"/>
          <w:sz w:val="28"/>
          <w:szCs w:val="28"/>
        </w:rPr>
        <w:t>мероприятий по первичной профилактике и раннему выявлению семейного неблагополучия</w:t>
      </w:r>
      <w:r w:rsidRPr="00D05C27">
        <w:rPr>
          <w:rFonts w:ascii="Times New Roman" w:eastAsia="Times New Roman" w:hAnsi="Times New Roman" w:cs="Times New Roman"/>
          <w:sz w:val="28"/>
          <w:szCs w:val="28"/>
        </w:rPr>
        <w:t>» (приложение</w:t>
      </w:r>
      <w:r w:rsidR="00DD17F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D05C2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17F2" w:rsidRPr="00DD17F2" w:rsidRDefault="00DD17F2" w:rsidP="00DD17F2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F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«План мероприятий по сопровождению замещающих семей»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17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08A0" w:rsidRPr="00D05C27" w:rsidRDefault="00BE08A0" w:rsidP="00D05C27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C27">
        <w:rPr>
          <w:rFonts w:ascii="Times New Roman" w:eastAsia="Times New Roman" w:hAnsi="Times New Roman" w:cs="Times New Roman"/>
          <w:sz w:val="28"/>
          <w:szCs w:val="28"/>
        </w:rPr>
        <w:t>Контроль исполнени</w:t>
      </w:r>
      <w:r w:rsidR="00FE5E97" w:rsidRPr="00D05C2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05C27"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r w:rsidR="0004527F" w:rsidRPr="00D05C2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04527F" w:rsidRDefault="0004527F" w:rsidP="00DE3168">
      <w:pPr>
        <w:tabs>
          <w:tab w:val="right" w:pos="1020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58F9" w:rsidRPr="008A6C91" w:rsidRDefault="00741628" w:rsidP="00DE3168">
      <w:pPr>
        <w:tabs>
          <w:tab w:val="right" w:pos="1020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6C91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C652D1" w:rsidRPr="008A6C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3168" w:rsidRPr="008A6C91">
        <w:rPr>
          <w:rFonts w:ascii="Times New Roman" w:hAnsi="Times New Roman" w:cs="Times New Roman"/>
          <w:b/>
          <w:sz w:val="28"/>
          <w:szCs w:val="28"/>
        </w:rPr>
        <w:t>МАДОУ «</w:t>
      </w:r>
      <w:proofErr w:type="gramStart"/>
      <w:r w:rsidR="00DE3168" w:rsidRPr="008A6C91">
        <w:rPr>
          <w:rFonts w:ascii="Times New Roman" w:hAnsi="Times New Roman" w:cs="Times New Roman"/>
          <w:b/>
          <w:sz w:val="28"/>
          <w:szCs w:val="28"/>
        </w:rPr>
        <w:t>Буратино»</w:t>
      </w:r>
      <w:r w:rsidR="0004527F" w:rsidRPr="008A6C9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04527F" w:rsidRPr="008A6C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="00DE3168" w:rsidRPr="008A6C91">
        <w:rPr>
          <w:rFonts w:ascii="Times New Roman" w:hAnsi="Times New Roman" w:cs="Times New Roman"/>
          <w:b/>
          <w:sz w:val="28"/>
          <w:szCs w:val="28"/>
        </w:rPr>
        <w:t>Д.Г.Мокан</w:t>
      </w:r>
      <w:proofErr w:type="spellEnd"/>
    </w:p>
    <w:p w:rsidR="00BE08A0" w:rsidRPr="008A6C91" w:rsidRDefault="00BE08A0" w:rsidP="00DE316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C91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C652D1" w:rsidRPr="008A6C91">
        <w:rPr>
          <w:rFonts w:ascii="Times New Roman" w:hAnsi="Times New Roman" w:cs="Times New Roman"/>
          <w:sz w:val="24"/>
          <w:szCs w:val="24"/>
        </w:rPr>
        <w:t xml:space="preserve">от </w:t>
      </w:r>
      <w:r w:rsidR="000D6846">
        <w:rPr>
          <w:rFonts w:ascii="Times New Roman" w:hAnsi="Times New Roman" w:cs="Times New Roman"/>
          <w:sz w:val="24"/>
          <w:szCs w:val="24"/>
        </w:rPr>
        <w:t>14</w:t>
      </w:r>
      <w:r w:rsidR="00C652D1" w:rsidRPr="008A6C91">
        <w:rPr>
          <w:rFonts w:ascii="Times New Roman" w:hAnsi="Times New Roman" w:cs="Times New Roman"/>
          <w:sz w:val="24"/>
          <w:szCs w:val="24"/>
        </w:rPr>
        <w:t>.08.20</w:t>
      </w:r>
      <w:r w:rsidR="00C72A47" w:rsidRPr="008A6C91">
        <w:rPr>
          <w:rFonts w:ascii="Times New Roman" w:hAnsi="Times New Roman" w:cs="Times New Roman"/>
          <w:sz w:val="24"/>
          <w:szCs w:val="24"/>
        </w:rPr>
        <w:t>2</w:t>
      </w:r>
      <w:r w:rsidR="000D6846">
        <w:rPr>
          <w:rFonts w:ascii="Times New Roman" w:hAnsi="Times New Roman" w:cs="Times New Roman"/>
          <w:sz w:val="24"/>
          <w:szCs w:val="24"/>
        </w:rPr>
        <w:t>3</w:t>
      </w:r>
      <w:r w:rsidR="0004527F" w:rsidRPr="008A6C91">
        <w:rPr>
          <w:rFonts w:ascii="Times New Roman" w:hAnsi="Times New Roman" w:cs="Times New Roman"/>
          <w:sz w:val="24"/>
          <w:szCs w:val="24"/>
        </w:rPr>
        <w:t xml:space="preserve"> г.</w:t>
      </w:r>
      <w:r w:rsidR="00C652D1" w:rsidRPr="008A6C91">
        <w:rPr>
          <w:rFonts w:ascii="Times New Roman" w:hAnsi="Times New Roman" w:cs="Times New Roman"/>
          <w:sz w:val="24"/>
          <w:szCs w:val="24"/>
        </w:rPr>
        <w:t xml:space="preserve"> №</w:t>
      </w:r>
      <w:r w:rsidR="00D05C27" w:rsidRPr="008A6C91">
        <w:rPr>
          <w:rFonts w:ascii="Times New Roman" w:hAnsi="Times New Roman" w:cs="Times New Roman"/>
          <w:sz w:val="24"/>
          <w:szCs w:val="24"/>
        </w:rPr>
        <w:t xml:space="preserve"> </w:t>
      </w:r>
      <w:r w:rsidR="00C72A47" w:rsidRPr="008A6C91">
        <w:rPr>
          <w:rFonts w:ascii="Times New Roman" w:hAnsi="Times New Roman" w:cs="Times New Roman"/>
          <w:sz w:val="24"/>
          <w:szCs w:val="24"/>
        </w:rPr>
        <w:t>1</w:t>
      </w:r>
      <w:r w:rsidR="005B21DF">
        <w:rPr>
          <w:rFonts w:ascii="Times New Roman" w:hAnsi="Times New Roman" w:cs="Times New Roman"/>
          <w:sz w:val="24"/>
          <w:szCs w:val="24"/>
        </w:rPr>
        <w:t>5</w:t>
      </w:r>
      <w:r w:rsidR="000D6846">
        <w:rPr>
          <w:rFonts w:ascii="Times New Roman" w:hAnsi="Times New Roman" w:cs="Times New Roman"/>
          <w:sz w:val="24"/>
          <w:szCs w:val="24"/>
        </w:rPr>
        <w:t>0</w:t>
      </w:r>
      <w:r w:rsidR="00C72A47" w:rsidRPr="008A6C91">
        <w:rPr>
          <w:rFonts w:ascii="Times New Roman" w:hAnsi="Times New Roman" w:cs="Times New Roman"/>
          <w:sz w:val="24"/>
          <w:szCs w:val="24"/>
        </w:rPr>
        <w:t xml:space="preserve"> </w:t>
      </w:r>
      <w:r w:rsidRPr="008A6C91">
        <w:rPr>
          <w:rFonts w:ascii="Times New Roman" w:hAnsi="Times New Roman" w:cs="Times New Roman"/>
          <w:sz w:val="24"/>
          <w:szCs w:val="24"/>
        </w:rPr>
        <w:t>ознакомлен</w:t>
      </w:r>
      <w:r w:rsidR="00741628" w:rsidRPr="008A6C91">
        <w:rPr>
          <w:rFonts w:ascii="Times New Roman" w:hAnsi="Times New Roman" w:cs="Times New Roman"/>
          <w:sz w:val="24"/>
          <w:szCs w:val="24"/>
        </w:rPr>
        <w:t>ы</w:t>
      </w:r>
      <w:r w:rsidRPr="008A6C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08A0" w:rsidRPr="00DE3168" w:rsidTr="00741628">
        <w:tc>
          <w:tcPr>
            <w:tcW w:w="3190" w:type="dxa"/>
          </w:tcPr>
          <w:p w:rsidR="00BE08A0" w:rsidRPr="00DE3168" w:rsidRDefault="00BE08A0" w:rsidP="000D6846">
            <w:pPr>
              <w:contextualSpacing/>
              <w:rPr>
                <w:sz w:val="24"/>
                <w:szCs w:val="24"/>
              </w:rPr>
            </w:pPr>
            <w:r w:rsidRPr="00DE3168">
              <w:rPr>
                <w:rFonts w:ascii="Times New Roman" w:hAnsi="Times New Roman" w:cs="Times New Roman"/>
                <w:sz w:val="24"/>
                <w:szCs w:val="24"/>
              </w:rPr>
              <w:t>«___» _______</w:t>
            </w:r>
            <w:r w:rsidR="005458F9" w:rsidRPr="00DE31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16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90" w:type="dxa"/>
          </w:tcPr>
          <w:p w:rsidR="00BE08A0" w:rsidRPr="00DE3168" w:rsidRDefault="00BE08A0" w:rsidP="000432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BE08A0" w:rsidRPr="00DE3168" w:rsidRDefault="00BE08A0" w:rsidP="00043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191" w:type="dxa"/>
          </w:tcPr>
          <w:p w:rsidR="00BE08A0" w:rsidRPr="00DE3168" w:rsidRDefault="0046086E" w:rsidP="004608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Костырева В.В.</w:t>
            </w:r>
          </w:p>
        </w:tc>
      </w:tr>
    </w:tbl>
    <w:p w:rsidR="00C72A47" w:rsidRDefault="00D05C2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47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846" w:rsidRDefault="00D05C2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C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72A47">
        <w:rPr>
          <w:rFonts w:ascii="Times New Roman" w:hAnsi="Times New Roman" w:cs="Times New Roman"/>
          <w:sz w:val="24"/>
          <w:szCs w:val="24"/>
        </w:rPr>
        <w:t xml:space="preserve"> </w:t>
      </w:r>
      <w:r w:rsidR="00AC070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515B41" w:rsidRDefault="00C72A47" w:rsidP="00D05C27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приказу МАДОУ «Буратино»</w:t>
      </w:r>
    </w:p>
    <w:p w:rsidR="00C72A47" w:rsidRPr="008A6C91" w:rsidRDefault="008A6C91" w:rsidP="008A6C91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72A47" w:rsidRPr="008A6C91">
        <w:rPr>
          <w:rFonts w:ascii="Times New Roman" w:hAnsi="Times New Roman" w:cs="Times New Roman"/>
          <w:sz w:val="24"/>
          <w:szCs w:val="24"/>
        </w:rPr>
        <w:t xml:space="preserve"> </w:t>
      </w:r>
      <w:r w:rsidR="000D6846">
        <w:rPr>
          <w:rFonts w:ascii="Times New Roman" w:hAnsi="Times New Roman" w:cs="Times New Roman"/>
          <w:sz w:val="24"/>
          <w:szCs w:val="24"/>
        </w:rPr>
        <w:t>14</w:t>
      </w:r>
      <w:r w:rsidR="00C72A47" w:rsidRPr="008A6C91">
        <w:rPr>
          <w:rFonts w:ascii="Times New Roman" w:hAnsi="Times New Roman" w:cs="Times New Roman"/>
          <w:sz w:val="24"/>
          <w:szCs w:val="24"/>
        </w:rPr>
        <w:t>.08.202</w:t>
      </w:r>
      <w:r w:rsidR="000D6846">
        <w:rPr>
          <w:rFonts w:ascii="Times New Roman" w:hAnsi="Times New Roman" w:cs="Times New Roman"/>
          <w:sz w:val="24"/>
          <w:szCs w:val="24"/>
        </w:rPr>
        <w:t>3</w:t>
      </w:r>
      <w:r w:rsidR="005B21DF">
        <w:rPr>
          <w:rFonts w:ascii="Times New Roman" w:hAnsi="Times New Roman" w:cs="Times New Roman"/>
          <w:sz w:val="24"/>
          <w:szCs w:val="24"/>
        </w:rPr>
        <w:t xml:space="preserve"> </w:t>
      </w:r>
      <w:r w:rsidR="00C72A47" w:rsidRPr="008A6C91">
        <w:rPr>
          <w:rFonts w:ascii="Times New Roman" w:hAnsi="Times New Roman" w:cs="Times New Roman"/>
          <w:sz w:val="24"/>
          <w:szCs w:val="24"/>
        </w:rPr>
        <w:t>№ 1</w:t>
      </w:r>
      <w:r w:rsidR="005B21DF">
        <w:rPr>
          <w:rFonts w:ascii="Times New Roman" w:hAnsi="Times New Roman" w:cs="Times New Roman"/>
          <w:sz w:val="24"/>
          <w:szCs w:val="24"/>
        </w:rPr>
        <w:t>5</w:t>
      </w:r>
      <w:r w:rsidR="000D6846">
        <w:rPr>
          <w:rFonts w:ascii="Times New Roman" w:hAnsi="Times New Roman" w:cs="Times New Roman"/>
          <w:sz w:val="24"/>
          <w:szCs w:val="24"/>
        </w:rPr>
        <w:t>0</w:t>
      </w:r>
    </w:p>
    <w:p w:rsidR="00D05C27" w:rsidRPr="000B3849" w:rsidRDefault="00D05C27" w:rsidP="00D05C27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849"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 по </w:t>
      </w:r>
      <w:r w:rsidR="000D6846" w:rsidRPr="000D6846">
        <w:rPr>
          <w:rFonts w:ascii="Times New Roman" w:eastAsia="Times New Roman" w:hAnsi="Times New Roman" w:cs="Times New Roman"/>
          <w:sz w:val="24"/>
          <w:szCs w:val="24"/>
        </w:rPr>
        <w:t>первичной профилактике и раннему выявлению семейного неблагополучия</w:t>
      </w:r>
    </w:p>
    <w:p w:rsidR="00A17182" w:rsidRPr="000B3849" w:rsidRDefault="00A17182" w:rsidP="00A1718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84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17182" w:rsidRPr="000B3849" w:rsidRDefault="00A17182" w:rsidP="00A17182">
      <w:pPr>
        <w:pStyle w:val="HTML"/>
        <w:numPr>
          <w:ilvl w:val="0"/>
          <w:numId w:val="4"/>
        </w:numPr>
        <w:tabs>
          <w:tab w:val="left" w:pos="284"/>
          <w:tab w:val="left" w:pos="567"/>
        </w:tabs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849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17182" w:rsidRPr="000B3849" w:rsidRDefault="00A17182" w:rsidP="00A17182">
      <w:pPr>
        <w:pStyle w:val="HTML"/>
        <w:numPr>
          <w:ilvl w:val="0"/>
          <w:numId w:val="4"/>
        </w:numPr>
        <w:tabs>
          <w:tab w:val="left" w:pos="284"/>
          <w:tab w:val="left" w:pos="567"/>
        </w:tabs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849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  <w:r w:rsidR="000B3849" w:rsidRPr="000B384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0B3849" w:rsidRPr="000B3849">
        <w:rPr>
          <w:rFonts w:ascii="Times New Roman" w:hAnsi="Times New Roman" w:cs="Times New Roman"/>
          <w:sz w:val="24"/>
          <w:szCs w:val="24"/>
        </w:rPr>
        <w:t>Раннее выявление факторов неисполнения родителями своих обязанностей;</w:t>
      </w:r>
    </w:p>
    <w:p w:rsidR="00A17182" w:rsidRPr="000B3849" w:rsidRDefault="00A17182" w:rsidP="00A17182">
      <w:pPr>
        <w:pStyle w:val="HTML"/>
        <w:numPr>
          <w:ilvl w:val="0"/>
          <w:numId w:val="4"/>
        </w:numPr>
        <w:tabs>
          <w:tab w:val="left" w:pos="284"/>
          <w:tab w:val="left" w:pos="567"/>
        </w:tabs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849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A17182" w:rsidRPr="000B3849" w:rsidRDefault="00A17182" w:rsidP="00A17182">
      <w:pPr>
        <w:pStyle w:val="HTML"/>
        <w:numPr>
          <w:ilvl w:val="0"/>
          <w:numId w:val="4"/>
        </w:numPr>
        <w:tabs>
          <w:tab w:val="left" w:pos="284"/>
          <w:tab w:val="left" w:pos="567"/>
        </w:tabs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849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A17182" w:rsidRPr="000B3849" w:rsidRDefault="00A17182" w:rsidP="00A17182">
      <w:pPr>
        <w:autoSpaceDE w:val="0"/>
        <w:autoSpaceDN w:val="0"/>
        <w:adjustRightInd w:val="0"/>
        <w:spacing w:after="108" w:line="232" w:lineRule="atLeast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"/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3118"/>
      </w:tblGrid>
      <w:tr w:rsidR="00A17182" w:rsidRPr="000B3849" w:rsidTr="00040B59">
        <w:trPr>
          <w:trHeight w:val="623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182" w:rsidRPr="000B3849" w:rsidTr="00040B59">
        <w:trPr>
          <w:trHeight w:val="60"/>
        </w:trPr>
        <w:tc>
          <w:tcPr>
            <w:tcW w:w="9781" w:type="dxa"/>
            <w:gridSpan w:val="3"/>
          </w:tcPr>
          <w:p w:rsidR="00A17182" w:rsidRPr="000B3849" w:rsidRDefault="00A17182" w:rsidP="000B3849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органами и учреждениями системы профилактики безнадзорности и правонарушений несовершеннолетних</w:t>
            </w: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учет семей, находящихся в социально опасном положении: 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злоупотребление алкоголем, 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педагогически несостоятельные, 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конфликтные отношения в семье,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аморальная семья,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криминальная семья, 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жестокое обращение в семье.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(включенное наблюдение; беседа с воспитателями)</w:t>
            </w:r>
            <w:r w:rsid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Изучение семей, выяснение существующих проблем, причин неблагополучия семей.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органы опеки и попечительства</w:t>
            </w:r>
          </w:p>
        </w:tc>
      </w:tr>
      <w:tr w:rsidR="00A17182" w:rsidRPr="000B3849" w:rsidTr="00040B59">
        <w:trPr>
          <w:trHeight w:val="863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Обновление базы данных семей, находящихся в социально опасном положении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863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4.Обследование жилищных условий проживания в семьях, находящихся в социально опасном положении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органы опеки и попечительства</w:t>
            </w:r>
          </w:p>
        </w:tc>
      </w:tr>
      <w:tr w:rsidR="00A17182" w:rsidRPr="000B3849" w:rsidTr="00040B59">
        <w:trPr>
          <w:trHeight w:val="863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5.Текущие и контрольные посещения семей. Посещение по запросу, оформление характеристик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4.Организация  индивидуальной профилактической работы с неблагополучной семьей 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органы опеки и попечительства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Сотрудничество с Управлением социальной защиты населения по городу Когалыму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6.Сотрудничество с Прокуратурой города Когалыма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Взаимодействие с Комиссией по делам несовершеннолетних и защите их прав при Администрации города Когалыма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8.Сотрудничество с ОМВД России по городу Когалыму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9.Взаимодействие с отделом опеки и попечительства Администрации города Когалыма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Сотрудничество с МАОУ «СОШ№7,8»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Взаимодействие с «Городской больницей» города Когалыма 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Сотрудничество с управлением культуры, спорта и молодежной политики Администрации города Когалыма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Совместная деятельность с администрацией СОШ по передаче необходимой информации о неблагополучных семьях выпускников ДОУ в целях непрерывного социально-педагогического сопровождения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ДОУ, педагог-психолог ДОУ, администрация СОШ, педагог-психолог СОШ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14.Психологическая поддержка принимающих семей (усыновители, опекунские, приемные, патронатные и др.)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органы опеки и попечительства</w:t>
            </w: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9">
              <w:rPr>
                <w:rFonts w:ascii="Times New Roman" w:hAnsi="Times New Roman" w:cs="Times New Roman"/>
                <w:sz w:val="24"/>
                <w:szCs w:val="24"/>
              </w:rPr>
              <w:t>15. Анализ работы с семьями, находящимися в социально опасном положении, планирование работы на следующий учебный год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ДОУ, 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732"/>
        </w:trPr>
        <w:tc>
          <w:tcPr>
            <w:tcW w:w="4962" w:type="dxa"/>
          </w:tcPr>
          <w:p w:rsidR="00A17182" w:rsidRPr="000B3849" w:rsidRDefault="00A17182" w:rsidP="00A1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9">
              <w:rPr>
                <w:rFonts w:ascii="Times New Roman" w:hAnsi="Times New Roman" w:cs="Times New Roman"/>
                <w:sz w:val="24"/>
                <w:szCs w:val="24"/>
              </w:rPr>
              <w:t>16. Изучение опыта по решению проблем, связанных с охраной прав детей, их обучением, воспитанием и социальной адаптацией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ДОУ, 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0"/>
        </w:trPr>
        <w:tc>
          <w:tcPr>
            <w:tcW w:w="9781" w:type="dxa"/>
            <w:gridSpan w:val="3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педагогами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13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Деловая игра для педагогов по теме: «Знаем ли мы права детей»; 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A17182" w:rsidRPr="000B3849" w:rsidTr="00040B59">
        <w:trPr>
          <w:trHeight w:val="6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2.Обучение педагогов методам определения психоэмоционального неблагополучия ребенка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6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3.Консультация для работников ДОУ «Жестокое обращение с детьми»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6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4.Памятки воспитателю: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вести себя если ребенок рассказал о случае жестокого обращения»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«Какие действия должен предпринять воспитатель при выявлении признаков насилия над ребенком со стороны 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взрослых»»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6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5.Круглый стол «Алгоритм реализации регламента межведомственного взаимодействия в сфере выявления семейного неблагополучия и организация работы с семьями, находящимися в социально опасном положении или трудной жизненной ситуации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421"/>
        </w:trPr>
        <w:tc>
          <w:tcPr>
            <w:tcW w:w="9781" w:type="dxa"/>
            <w:gridSpan w:val="3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A17182" w:rsidRPr="000B3849" w:rsidTr="00040B59">
        <w:trPr>
          <w:trHeight w:val="421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1.Анкетирование родителей на определение внутрисемейных проблем родителей и их ребенка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421"/>
        </w:trPr>
        <w:tc>
          <w:tcPr>
            <w:tcW w:w="4962" w:type="dxa"/>
          </w:tcPr>
          <w:p w:rsidR="00A17182" w:rsidRPr="000B3849" w:rsidRDefault="00A17182" w:rsidP="000B3849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B3849" w:rsidRPr="000B384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0B3849"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социально-психологического микроклимата семьи (анкеты для родителей, рисуночные методики, наблюдение за детьми)</w:t>
            </w:r>
          </w:p>
        </w:tc>
        <w:tc>
          <w:tcPr>
            <w:tcW w:w="1701" w:type="dxa"/>
          </w:tcPr>
          <w:p w:rsidR="00A17182" w:rsidRPr="000B3849" w:rsidRDefault="000B3849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0B3849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982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Выступление на </w:t>
            </w:r>
            <w:proofErr w:type="spellStart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общегрупповом</w:t>
            </w:r>
            <w:proofErr w:type="spellEnd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собрании</w:t>
            </w:r>
            <w:r w:rsidR="000B3849" w:rsidRPr="000B384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0B3849"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защиты детства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«Совместное проведение свободного времени»;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«Личный пример родителей»;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правонарушений»;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«Ответственность родителей за воспитание детей»,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«Вредные привычки детей и родителей»,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помочь детям  не попасть под влияние </w:t>
            </w:r>
            <w:proofErr w:type="spellStart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алкоголя и наркотиков»,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«Родителям о правах детей и обязанностях родителей»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положениями Конвенции о правах ребенка, с Семейным кодексом РФ»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суицида»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ДОУ, педагог-психолог</w:t>
            </w:r>
          </w:p>
        </w:tc>
      </w:tr>
      <w:tr w:rsidR="00A17182" w:rsidRPr="000B3849" w:rsidTr="00040B59">
        <w:trPr>
          <w:trHeight w:val="1245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B3849"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 родителей по социально-педагогическим проблемам 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3.1.«Обсуждение проблемы наказаний, способы воздействия на поведение ребенка»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675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3.2.«Коррекция установок родителей на свое поведение и детей».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и распространение памяток для родителей; оформление стендовой информации.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Оформление информации с телефонами и адресами социальных служб по охране прав детей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Организация совместной деятельности с родителями воспитанников (спортивные праздники, творческие мастерские, встречи в семейном клубе и т.д.), с целью профилактики неблагополучия в семье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7.Формирование законопослушного 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и здорового образа жизни</w:t>
            </w:r>
            <w:r w:rsidR="000B3849" w:rsidRPr="000B384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0B3849"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полной семьи, здорового образа жизни, законопослушного поведения (выставка детских рисунков, стендовая информация, информационные памятки)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8.Оказание психолого-педагогического и социального сопровождения семей воспитанников, находящихся в социально опасном положении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0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9.Просветительская работа по вопросам воспитания, психологических особенностей детей, гражданских прав детей, прав и обязанностей родителей. Пропаганда ЗОЖ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182" w:rsidRPr="000B3849" w:rsidTr="00040B59">
        <w:trPr>
          <w:trHeight w:val="60"/>
        </w:trPr>
        <w:tc>
          <w:tcPr>
            <w:tcW w:w="9781" w:type="dxa"/>
            <w:gridSpan w:val="3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детьми</w:t>
            </w:r>
          </w:p>
        </w:tc>
      </w:tr>
      <w:tr w:rsidR="00A17182" w:rsidRPr="000B3849" w:rsidTr="00040B59">
        <w:trPr>
          <w:trHeight w:val="615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осмотр и беседа с  воспитанниками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7182" w:rsidRPr="000B3849" w:rsidTr="00040B59">
        <w:trPr>
          <w:trHeight w:val="246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2.Беседа с детьми старших групп</w:t>
            </w:r>
            <w:r w:rsidRPr="000B38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«Научитесь обращаться за помощью»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246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3.Психологическая диагностика 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3.1Анализ детских рисунков</w:t>
            </w:r>
            <w:r w:rsidRPr="000B38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«Я и моя семья»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3.2Социометрия</w:t>
            </w:r>
            <w:r w:rsid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B3849"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эмоционального благополучия детей в группе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7182" w:rsidRPr="000B3849" w:rsidTr="00040B59">
        <w:trPr>
          <w:trHeight w:val="246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4. Привлечение  воспитанников к занятиям в секциях, творческих коллективах, клубных формированиях и кружковых объединениях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17182" w:rsidRPr="000B3849" w:rsidTr="00040B59">
        <w:trPr>
          <w:trHeight w:val="246"/>
        </w:trPr>
        <w:tc>
          <w:tcPr>
            <w:tcW w:w="4962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5.Привлечение несовершеннолетних и их семьи к участию в праздничных и досуговых мероприятиях, детско-родительских клубных объединениях</w:t>
            </w:r>
          </w:p>
        </w:tc>
        <w:tc>
          <w:tcPr>
            <w:tcW w:w="1701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ДОУ, воспитатели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17182" w:rsidRPr="000B3849" w:rsidRDefault="00A17182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5C6" w:rsidRPr="000B3849" w:rsidTr="001C7059">
        <w:trPr>
          <w:trHeight w:val="246"/>
        </w:trPr>
        <w:tc>
          <w:tcPr>
            <w:tcW w:w="9781" w:type="dxa"/>
            <w:gridSpan w:val="3"/>
          </w:tcPr>
          <w:p w:rsidR="00F575C6" w:rsidRPr="000B3849" w:rsidRDefault="00F575C6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Социально-педагогический контроль</w:t>
            </w:r>
          </w:p>
        </w:tc>
      </w:tr>
      <w:tr w:rsidR="000B3849" w:rsidRPr="000B3849" w:rsidTr="00040B59">
        <w:trPr>
          <w:trHeight w:val="246"/>
        </w:trPr>
        <w:tc>
          <w:tcPr>
            <w:tcW w:w="4962" w:type="dxa"/>
          </w:tcPr>
          <w:p w:rsidR="000B3849" w:rsidRPr="000B3849" w:rsidRDefault="000B3849" w:rsidP="00A17182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1.Контроль семейной ситуации, недопущение ухудшения положения детей в семье (приём и осмотр детей, контроль посещаемости)</w:t>
            </w:r>
          </w:p>
        </w:tc>
        <w:tc>
          <w:tcPr>
            <w:tcW w:w="1701" w:type="dxa"/>
          </w:tcPr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ДОУ, воспитатели</w:t>
            </w:r>
          </w:p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849" w:rsidRPr="000B3849" w:rsidTr="00040B59">
        <w:trPr>
          <w:trHeight w:val="246"/>
        </w:trPr>
        <w:tc>
          <w:tcPr>
            <w:tcW w:w="4962" w:type="dxa"/>
          </w:tcPr>
          <w:p w:rsidR="000B3849" w:rsidRPr="000B3849" w:rsidRDefault="000B3849" w:rsidP="000B3849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 w:rsidRPr="000B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Текущие и контрольные посещения семьи. Посещение по запросу, оформление характеристик</w:t>
            </w:r>
          </w:p>
        </w:tc>
        <w:tc>
          <w:tcPr>
            <w:tcW w:w="1701" w:type="dxa"/>
          </w:tcPr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ДОУ, воспитатели</w:t>
            </w:r>
          </w:p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B3849" w:rsidRPr="000B3849" w:rsidRDefault="000B3849" w:rsidP="00CE741A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7182" w:rsidRDefault="00A17182" w:rsidP="00D05C27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D05C27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C2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AC0703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МАДОУ «Буратино»</w:t>
      </w:r>
    </w:p>
    <w:p w:rsidR="000D6846" w:rsidRPr="008A6C91" w:rsidRDefault="000D6846" w:rsidP="000D6846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8A6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A6C91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A6C91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AC0703" w:rsidRPr="008A6C91" w:rsidRDefault="00AC0703" w:rsidP="00AC0703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703" w:rsidRDefault="00AC0703" w:rsidP="00AC0703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703">
        <w:rPr>
          <w:rFonts w:ascii="Times New Roman" w:eastAsia="Times New Roman" w:hAnsi="Times New Roman" w:cs="Times New Roman"/>
          <w:sz w:val="24"/>
          <w:szCs w:val="24"/>
        </w:rPr>
        <w:t>План мероприятий по сопровождению замещающих семей</w:t>
      </w:r>
    </w:p>
    <w:p w:rsidR="00AC0703" w:rsidRPr="00AC0703" w:rsidRDefault="00AC0703" w:rsidP="00AC070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AC0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деятельности по оказанию психолого- педагогической помощи замещающим семьям, способствующей полноценному развитию личности ребенка и повышению компетентности замещающих родителей.</w:t>
      </w:r>
    </w:p>
    <w:p w:rsidR="00AC0703" w:rsidRPr="000B3849" w:rsidRDefault="00AC0703" w:rsidP="00AC0703">
      <w:pPr>
        <w:autoSpaceDE w:val="0"/>
        <w:autoSpaceDN w:val="0"/>
        <w:adjustRightInd w:val="0"/>
        <w:spacing w:after="108" w:line="232" w:lineRule="atLeast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"/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3118"/>
      </w:tblGrid>
      <w:tr w:rsidR="00AC0703" w:rsidRPr="000B3849" w:rsidTr="00E44A6A">
        <w:trPr>
          <w:trHeight w:val="623"/>
        </w:trPr>
        <w:tc>
          <w:tcPr>
            <w:tcW w:w="4962" w:type="dxa"/>
          </w:tcPr>
          <w:p w:rsidR="00AC0703" w:rsidRPr="000B3849" w:rsidRDefault="00AC0703" w:rsidP="00E44A6A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C0703" w:rsidRPr="000B3849" w:rsidRDefault="00AC0703" w:rsidP="00E44A6A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AC0703" w:rsidRPr="000B3849" w:rsidRDefault="00AC0703" w:rsidP="00E44A6A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0703" w:rsidRPr="000B3849" w:rsidTr="00E44A6A">
        <w:trPr>
          <w:trHeight w:val="60"/>
        </w:trPr>
        <w:tc>
          <w:tcPr>
            <w:tcW w:w="9781" w:type="dxa"/>
            <w:gridSpan w:val="3"/>
          </w:tcPr>
          <w:p w:rsidR="00AC0703" w:rsidRPr="000B3849" w:rsidRDefault="00AC0703" w:rsidP="00E44A6A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органами и учреждениями системы профилактики безнадзорности и правонарушений несовершеннолетних</w:t>
            </w:r>
          </w:p>
        </w:tc>
      </w:tr>
      <w:tr w:rsidR="00AC0703" w:rsidRPr="000B3849" w:rsidTr="00E44A6A">
        <w:trPr>
          <w:trHeight w:val="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базы данных </w:t>
            </w:r>
            <w:r w:rsidRPr="00AC07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замещающих семей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60"/>
        </w:trPr>
        <w:tc>
          <w:tcPr>
            <w:tcW w:w="4962" w:type="dxa"/>
          </w:tcPr>
          <w:p w:rsidR="00AC0703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C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материалов для замещающих семей (выставка методических материалов)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Буклеты, рекомендации: «Что делать родителям, если ребенок агрессивен»; «Что делать родителям, если у ребенка синдром дефицита внимания с </w:t>
            </w:r>
            <w:proofErr w:type="spellStart"/>
            <w:r w:rsidRPr="00AC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гиперактивностью</w:t>
            </w:r>
            <w:proofErr w:type="spellEnd"/>
            <w:r w:rsidRPr="00AC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«Что делать родителям, если в семье возник конфликт между приемными и родными детьми»; «Что делать родителям, если в доме поселилась ложь».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Изучение семей, выяснение существующих проблем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органы опеки и попечительства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4.Организация  индивидуальной профилактической работы с семьей 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органы опеки и попечительства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Сотрудничество с Управлением социальной защиты населения по городу Когалыму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6.Сотрудничество с Прокуратурой города Когалыма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Взаимодействие с Комиссией по делам несовершеннолетних и защите их прав при Администрации города Когалыма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8.Сотрудничество с ОМВД России по городу Когалыму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9.Взаимодействие с отделом опеки и попечительства Администрации города Когалыма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Сотрудничество с МАОУ «СОШ№7,8»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Взаимодействие с «Городской больницей» города Когалыма 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Сотрудничество с управлением культуры, спорта и молодежной политики Администрации города Когалыма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14.Психологическая поддержка принимающих семей (усыновители, опекунские, приемные, патронатные и др.)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органы опеки и попечительства</w:t>
            </w:r>
          </w:p>
        </w:tc>
      </w:tr>
      <w:tr w:rsidR="00AC0703" w:rsidRPr="000B3849" w:rsidTr="00E44A6A">
        <w:trPr>
          <w:trHeight w:val="732"/>
        </w:trPr>
        <w:tc>
          <w:tcPr>
            <w:tcW w:w="4962" w:type="dxa"/>
          </w:tcPr>
          <w:p w:rsidR="00AC0703" w:rsidRPr="000B3849" w:rsidRDefault="00AC0703" w:rsidP="00AC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9">
              <w:rPr>
                <w:rFonts w:ascii="Times New Roman" w:hAnsi="Times New Roman" w:cs="Times New Roman"/>
                <w:sz w:val="24"/>
                <w:szCs w:val="24"/>
              </w:rPr>
              <w:t>15. Анализ работы с семьями, планирование работы на следующий учебный год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</w:t>
            </w:r>
            <w:proofErr w:type="gramEnd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60"/>
        </w:trPr>
        <w:tc>
          <w:tcPr>
            <w:tcW w:w="9781" w:type="dxa"/>
            <w:gridSpan w:val="3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педагогами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613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Деловая игра для педагогов по теме: «Знаем ли мы права детей»; 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AC0703" w:rsidRPr="000B3849" w:rsidTr="00E44A6A">
        <w:trPr>
          <w:trHeight w:val="6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2.Обучение педагогов методам определения психоэмоционального неблагополучия ребенка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6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3.Консультация для работников ДОУ «Жестокое обращение с детьми»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6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4.Памятки воспитателю: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вести себя если ребенок рассказал о случае жестокого обращения»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«Какие действия должен предпринять воспитатель при выявлении признаков насилия над ребенком со стороны взрослых»»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6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5.Круглый стол «Алгоритм реализации регламента межведомственного взаимодействия в сфере выявления семейного неблагополучия и организация работы с семьями, находящимися в социально опасном положении или трудной жизненной ситуации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421"/>
        </w:trPr>
        <w:tc>
          <w:tcPr>
            <w:tcW w:w="9781" w:type="dxa"/>
            <w:gridSpan w:val="3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AC0703" w:rsidRPr="000B3849" w:rsidTr="00E44A6A">
        <w:trPr>
          <w:trHeight w:val="421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215FB" w:rsidRPr="003215FB">
              <w:rPr>
                <w:rFonts w:eastAsiaTheme="minorEastAsia"/>
                <w:lang w:eastAsia="ru-RU"/>
              </w:rPr>
              <w:t xml:space="preserve"> </w:t>
            </w:r>
            <w:r w:rsidR="003215FB" w:rsidRPr="0032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замещающих родителей «Школа эффективного родителя».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421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B3849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социально-психологического микроклимата семьи (анкеты для родителей, рисуночные методики, наблюдение за детьми)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833B03">
        <w:trPr>
          <w:trHeight w:val="680"/>
        </w:trPr>
        <w:tc>
          <w:tcPr>
            <w:tcW w:w="4962" w:type="dxa"/>
          </w:tcPr>
          <w:p w:rsidR="00AC0703" w:rsidRPr="000B3849" w:rsidRDefault="00AC0703" w:rsidP="00833B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Консультация родителей по социально-педагогическим проблемам </w:t>
            </w:r>
            <w:r w:rsidR="0032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215FB" w:rsidRPr="0032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трудного поведение приёмного ребёнка. Практическая част</w:t>
            </w:r>
            <w:r w:rsidR="0032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 разбору конкретных случаев»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675"/>
        </w:trPr>
        <w:tc>
          <w:tcPr>
            <w:tcW w:w="4962" w:type="dxa"/>
          </w:tcPr>
          <w:p w:rsidR="00AC0703" w:rsidRPr="000B3849" w:rsidRDefault="00833B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индивидуального сопровождения замещающей семьи, согласно плану сопровождения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Разработка и распространение памяток для родителей; оформление стендовой информации.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Оформление информации с телефонами и адресами социальных служб по охране прав детей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Организация совместной деятельности с родителями воспитанников (спортивные праздники, творческие мастерские, встречи в семейном клубе и т.д.), с целью профилактики неблагополучия в семье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60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9.Просветительская работа по вопросам воспитания, психологических особенностей детей, гражданских прав детей, прав и обязанностей родителей. Пропаганда ЗОЖ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60"/>
        </w:trPr>
        <w:tc>
          <w:tcPr>
            <w:tcW w:w="9781" w:type="dxa"/>
            <w:gridSpan w:val="3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детьми</w:t>
            </w:r>
          </w:p>
        </w:tc>
      </w:tr>
      <w:tr w:rsidR="00AC0703" w:rsidRPr="000B3849" w:rsidTr="00E44A6A">
        <w:trPr>
          <w:trHeight w:val="615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осмотр и беседа с  воспитанниками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C0703" w:rsidRPr="000B3849" w:rsidTr="00E44A6A">
        <w:trPr>
          <w:trHeight w:val="246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2.Беседа с детьми старших групп</w:t>
            </w:r>
            <w:r w:rsidRPr="000B38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«Научитесь обращаться за помощью»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246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3.Психологическая диагностика 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3.1Анализ детских рисунков</w:t>
            </w:r>
            <w:r w:rsidRPr="000B38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«Я и моя семья»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3.2Социометрия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эмоционального благополучия детей в группе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C0703" w:rsidRPr="000B3849" w:rsidTr="00E44A6A">
        <w:trPr>
          <w:trHeight w:val="246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4. Привлечение  воспитанников к занятиям в секциях, творческих коллективах, клубных формированиях и кружковых объединениях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C0703" w:rsidRPr="000B3849" w:rsidTr="00E44A6A">
        <w:trPr>
          <w:trHeight w:val="246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5.Привлечение несовершеннолетних и их семьи к участию в праздничных и досуговых мероприятиях, детско-родительских клубных объединениях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</w:t>
            </w:r>
            <w:proofErr w:type="gramEnd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246"/>
        </w:trPr>
        <w:tc>
          <w:tcPr>
            <w:tcW w:w="9781" w:type="dxa"/>
            <w:gridSpan w:val="3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Социально-педагогический контроль</w:t>
            </w:r>
          </w:p>
        </w:tc>
      </w:tr>
      <w:tr w:rsidR="00AC0703" w:rsidRPr="000B3849" w:rsidTr="00E44A6A">
        <w:trPr>
          <w:trHeight w:val="246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1.Контроль семейной ситуации, недопущение ухудшения положения детей в семье (приём и осмотр детей, контроль посещаемости)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</w:t>
            </w:r>
            <w:proofErr w:type="gramEnd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03" w:rsidRPr="000B3849" w:rsidTr="00E44A6A">
        <w:trPr>
          <w:trHeight w:val="246"/>
        </w:trPr>
        <w:tc>
          <w:tcPr>
            <w:tcW w:w="4962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 w:rsidRPr="000B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Текущие и контрольные посещения семьи. Посещение по запросу, оформление характеристик</w:t>
            </w:r>
          </w:p>
        </w:tc>
        <w:tc>
          <w:tcPr>
            <w:tcW w:w="1701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ДОУ</w:t>
            </w:r>
            <w:proofErr w:type="gramEnd"/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C0703" w:rsidRPr="000B3849" w:rsidRDefault="00AC0703" w:rsidP="00AC0703">
            <w:pPr>
              <w:autoSpaceDE w:val="0"/>
              <w:autoSpaceDN w:val="0"/>
              <w:adjustRightInd w:val="0"/>
              <w:spacing w:line="232" w:lineRule="atLeast"/>
              <w:ind w:left="57" w:right="5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0703" w:rsidRPr="000B3849" w:rsidRDefault="00AC0703" w:rsidP="00D05C27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0703" w:rsidRPr="000B3849" w:rsidSect="00AC07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2E4"/>
    <w:multiLevelType w:val="hybridMultilevel"/>
    <w:tmpl w:val="71CC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9B9"/>
    <w:multiLevelType w:val="hybridMultilevel"/>
    <w:tmpl w:val="0A5A8A9A"/>
    <w:lvl w:ilvl="0" w:tplc="9648B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2BD"/>
    <w:multiLevelType w:val="multilevel"/>
    <w:tmpl w:val="32F0A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4C61515"/>
    <w:multiLevelType w:val="multilevel"/>
    <w:tmpl w:val="82C2B7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8A0"/>
    <w:rsid w:val="00025ABE"/>
    <w:rsid w:val="0004329A"/>
    <w:rsid w:val="0004527F"/>
    <w:rsid w:val="000B3849"/>
    <w:rsid w:val="000D6846"/>
    <w:rsid w:val="001B05D7"/>
    <w:rsid w:val="00211ED7"/>
    <w:rsid w:val="0023107B"/>
    <w:rsid w:val="00233B6C"/>
    <w:rsid w:val="00301FCC"/>
    <w:rsid w:val="003215FB"/>
    <w:rsid w:val="0046086E"/>
    <w:rsid w:val="004A5D7C"/>
    <w:rsid w:val="00505007"/>
    <w:rsid w:val="00515B41"/>
    <w:rsid w:val="005458F9"/>
    <w:rsid w:val="005908C2"/>
    <w:rsid w:val="005B21DF"/>
    <w:rsid w:val="0062428C"/>
    <w:rsid w:val="00636818"/>
    <w:rsid w:val="006D665D"/>
    <w:rsid w:val="00741628"/>
    <w:rsid w:val="007B4896"/>
    <w:rsid w:val="008276E7"/>
    <w:rsid w:val="00833B03"/>
    <w:rsid w:val="008A6C91"/>
    <w:rsid w:val="008C37BA"/>
    <w:rsid w:val="008F2F81"/>
    <w:rsid w:val="00955754"/>
    <w:rsid w:val="009B31D0"/>
    <w:rsid w:val="00A17182"/>
    <w:rsid w:val="00AC0703"/>
    <w:rsid w:val="00BE08A0"/>
    <w:rsid w:val="00C30566"/>
    <w:rsid w:val="00C652D1"/>
    <w:rsid w:val="00C72A47"/>
    <w:rsid w:val="00D05C27"/>
    <w:rsid w:val="00D16193"/>
    <w:rsid w:val="00D40639"/>
    <w:rsid w:val="00DD17F2"/>
    <w:rsid w:val="00DE3168"/>
    <w:rsid w:val="00E613C2"/>
    <w:rsid w:val="00E630F6"/>
    <w:rsid w:val="00EB49E4"/>
    <w:rsid w:val="00EF405B"/>
    <w:rsid w:val="00F4698B"/>
    <w:rsid w:val="00F575C6"/>
    <w:rsid w:val="00F84B36"/>
    <w:rsid w:val="00FE5E97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9E66"/>
  <w15:docId w15:val="{9A8BCBAF-A7DE-4EC2-946E-A40D8D87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8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08A0"/>
    <w:pPr>
      <w:ind w:left="720"/>
      <w:contextualSpacing/>
    </w:pPr>
  </w:style>
  <w:style w:type="table" w:styleId="a5">
    <w:name w:val="Table Grid"/>
    <w:basedOn w:val="a1"/>
    <w:uiPriority w:val="59"/>
    <w:rsid w:val="00BE0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A171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17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71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DEC5-68E3-4F17-B701-8BFCC262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Валентина Викторовна Костырева</cp:lastModifiedBy>
  <cp:revision>39</cp:revision>
  <cp:lastPrinted>2019-10-25T03:31:00Z</cp:lastPrinted>
  <dcterms:created xsi:type="dcterms:W3CDTF">2013-08-25T08:47:00Z</dcterms:created>
  <dcterms:modified xsi:type="dcterms:W3CDTF">2023-09-18T08:37:00Z</dcterms:modified>
</cp:coreProperties>
</file>